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EE" w:rsidRPr="005302EE" w:rsidRDefault="005302EE" w:rsidP="005302EE">
      <w:pPr>
        <w:pStyle w:val="a3"/>
        <w:spacing w:beforeLines="50" w:before="156" w:afterLines="50" w:after="156" w:line="276" w:lineRule="auto"/>
        <w:ind w:firstLineChars="0" w:firstLine="0"/>
        <w:jc w:val="center"/>
        <w:rPr>
          <w:rFonts w:ascii="华文中宋" w:eastAsia="华文中宋" w:hAnsi="华文中宋"/>
          <w:b/>
          <w:sz w:val="40"/>
        </w:rPr>
      </w:pPr>
      <w:r w:rsidRPr="005302EE">
        <w:rPr>
          <w:rFonts w:ascii="华文中宋" w:eastAsia="华文中宋" w:hAnsi="华文中宋" w:hint="eastAsia"/>
          <w:b/>
          <w:sz w:val="40"/>
        </w:rPr>
        <w:t>201</w:t>
      </w:r>
      <w:r w:rsidR="006626B5">
        <w:rPr>
          <w:rFonts w:ascii="华文中宋" w:eastAsia="华文中宋" w:hAnsi="华文中宋" w:hint="eastAsia"/>
          <w:b/>
          <w:sz w:val="40"/>
        </w:rPr>
        <w:t>8</w:t>
      </w:r>
      <w:r w:rsidRPr="005302EE">
        <w:rPr>
          <w:rFonts w:ascii="华文中宋" w:eastAsia="华文中宋" w:hAnsi="华文中宋" w:hint="eastAsia"/>
          <w:b/>
          <w:sz w:val="40"/>
        </w:rPr>
        <w:t>年度“</w:t>
      </w:r>
      <w:r w:rsidR="0040407B">
        <w:rPr>
          <w:rFonts w:ascii="华文中宋" w:eastAsia="华文中宋" w:hAnsi="华文中宋" w:hint="eastAsia"/>
          <w:b/>
          <w:sz w:val="40"/>
        </w:rPr>
        <w:t>俄乌白</w:t>
      </w:r>
      <w:r w:rsidRPr="005302EE">
        <w:rPr>
          <w:rFonts w:ascii="华文中宋" w:eastAsia="华文中宋" w:hAnsi="华文中宋" w:hint="eastAsia"/>
          <w:b/>
          <w:sz w:val="40"/>
        </w:rPr>
        <w:t>”</w:t>
      </w:r>
      <w:r w:rsidR="0040407B">
        <w:rPr>
          <w:rFonts w:ascii="华文中宋" w:eastAsia="华文中宋" w:hAnsi="华文中宋" w:hint="eastAsia"/>
          <w:b/>
          <w:sz w:val="40"/>
        </w:rPr>
        <w:t>特别</w:t>
      </w:r>
      <w:r w:rsidR="0040407B">
        <w:rPr>
          <w:rFonts w:ascii="华文中宋" w:eastAsia="华文中宋" w:hAnsi="华文中宋"/>
          <w:b/>
          <w:sz w:val="40"/>
        </w:rPr>
        <w:t>交流计划</w:t>
      </w:r>
    </w:p>
    <w:p w:rsidR="005302EE" w:rsidRPr="005302EE" w:rsidRDefault="005302EE" w:rsidP="005302EE">
      <w:pPr>
        <w:pStyle w:val="a3"/>
        <w:spacing w:beforeLines="50" w:before="156" w:afterLines="50" w:after="156" w:line="276" w:lineRule="auto"/>
        <w:ind w:firstLineChars="0" w:firstLine="0"/>
        <w:jc w:val="center"/>
        <w:rPr>
          <w:rFonts w:ascii="华文中宋" w:eastAsia="华文中宋" w:hAnsi="华文中宋"/>
          <w:b/>
          <w:sz w:val="40"/>
        </w:rPr>
      </w:pPr>
      <w:r w:rsidRPr="005302EE">
        <w:rPr>
          <w:rFonts w:ascii="华文中宋" w:eastAsia="华文中宋" w:hAnsi="华文中宋" w:hint="eastAsia"/>
          <w:b/>
          <w:sz w:val="40"/>
        </w:rPr>
        <w:t>申报指南</w:t>
      </w:r>
    </w:p>
    <w:p w:rsidR="005302EE" w:rsidRDefault="0020139C" w:rsidP="0040407B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为进一步</w:t>
      </w:r>
      <w:r w:rsidR="0040407B" w:rsidRPr="0040407B">
        <w:rPr>
          <w:rFonts w:ascii="仿宋" w:eastAsia="仿宋" w:hAnsi="仿宋" w:hint="eastAsia"/>
          <w:sz w:val="28"/>
        </w:rPr>
        <w:t>加强我院与俄罗斯、乌克兰和白俄罗斯</w:t>
      </w:r>
      <w:r w:rsidR="0040407B">
        <w:rPr>
          <w:rFonts w:ascii="仿宋" w:eastAsia="仿宋" w:hAnsi="仿宋" w:hint="eastAsia"/>
          <w:sz w:val="28"/>
        </w:rPr>
        <w:t>等</w:t>
      </w:r>
      <w:r>
        <w:rPr>
          <w:rFonts w:ascii="仿宋" w:eastAsia="仿宋" w:hAnsi="仿宋" w:hint="eastAsia"/>
          <w:sz w:val="28"/>
        </w:rPr>
        <w:t>相关国家和地区</w:t>
      </w:r>
      <w:r w:rsidR="0040407B" w:rsidRPr="0040407B">
        <w:rPr>
          <w:rFonts w:ascii="仿宋" w:eastAsia="仿宋" w:hAnsi="仿宋" w:hint="eastAsia"/>
          <w:sz w:val="28"/>
        </w:rPr>
        <w:t>的科技合作，鼓励我院科研机构与上述</w:t>
      </w:r>
      <w:r w:rsidR="0040407B">
        <w:rPr>
          <w:rFonts w:ascii="仿宋" w:eastAsia="仿宋" w:hAnsi="仿宋" w:hint="eastAsia"/>
          <w:sz w:val="28"/>
        </w:rPr>
        <w:t>“一带一路”沿线国家</w:t>
      </w:r>
      <w:r>
        <w:rPr>
          <w:rFonts w:ascii="仿宋" w:eastAsia="仿宋" w:hAnsi="仿宋" w:hint="eastAsia"/>
          <w:sz w:val="28"/>
        </w:rPr>
        <w:t>和地区的</w:t>
      </w:r>
      <w:r w:rsidR="0040407B" w:rsidRPr="0040407B">
        <w:rPr>
          <w:rFonts w:ascii="仿宋" w:eastAsia="仿宋" w:hAnsi="仿宋" w:hint="eastAsia"/>
          <w:sz w:val="28"/>
        </w:rPr>
        <w:t>高水平科研机构开展实质性合作</w:t>
      </w:r>
      <w:r>
        <w:rPr>
          <w:rFonts w:ascii="仿宋" w:eastAsia="仿宋" w:hAnsi="仿宋" w:hint="eastAsia"/>
          <w:sz w:val="28"/>
        </w:rPr>
        <w:t>，2018年度中国科学院“俄乌白”项目升级为特别交流计划。其申报要求如下：</w:t>
      </w:r>
    </w:p>
    <w:p w:rsidR="005302EE" w:rsidRDefault="0020139C" w:rsidP="0040407B">
      <w:pPr>
        <w:snapToGrid w:val="0"/>
        <w:spacing w:before="240" w:line="360" w:lineRule="auto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一</w:t>
      </w:r>
      <w:r w:rsidR="005302EE">
        <w:rPr>
          <w:rFonts w:ascii="黑体" w:eastAsia="黑体" w:hAnsi="黑体" w:hint="eastAsia"/>
          <w:sz w:val="28"/>
        </w:rPr>
        <w:t>、</w:t>
      </w:r>
      <w:r w:rsidR="0040407B">
        <w:rPr>
          <w:rFonts w:ascii="黑体" w:eastAsia="黑体" w:hAnsi="黑体" w:hint="eastAsia"/>
          <w:sz w:val="28"/>
        </w:rPr>
        <w:t>国别</w:t>
      </w:r>
    </w:p>
    <w:p w:rsidR="0040407B" w:rsidRDefault="001A3C1B" w:rsidP="0040407B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本计划所涉及国家和地区如下：</w:t>
      </w:r>
      <w:r w:rsidR="0040407B" w:rsidRPr="0040407B">
        <w:rPr>
          <w:rFonts w:ascii="仿宋" w:eastAsia="仿宋" w:hAnsi="仿宋" w:hint="eastAsia"/>
          <w:sz w:val="28"/>
        </w:rPr>
        <w:t>俄罗斯、乌克兰、白俄罗斯、摩尔多瓦、格鲁吉亚、亚美尼亚、阿塞拜疆、立陶宛、爱沙尼亚、拉脱维亚；哈萨克斯坦、乌兹别克斯坦、吉尔吉斯斯坦、土库曼斯坦、塔吉克斯坦、蒙古；波兰、匈牙利、捷克、斯洛伐克、罗马尼亚、保加利亚、阿尔巴尼亚、塞尔维亚（</w:t>
      </w:r>
      <w:proofErr w:type="gramStart"/>
      <w:r w:rsidR="0040407B" w:rsidRPr="0040407B">
        <w:rPr>
          <w:rFonts w:ascii="仿宋" w:eastAsia="仿宋" w:hAnsi="仿宋" w:hint="eastAsia"/>
          <w:sz w:val="28"/>
        </w:rPr>
        <w:t>含科索</w:t>
      </w:r>
      <w:proofErr w:type="gramEnd"/>
      <w:r w:rsidR="0040407B" w:rsidRPr="0040407B">
        <w:rPr>
          <w:rFonts w:ascii="仿宋" w:eastAsia="仿宋" w:hAnsi="仿宋" w:hint="eastAsia"/>
          <w:sz w:val="28"/>
        </w:rPr>
        <w:t>沃）、黑山、克罗地亚、斯洛文尼亚、马其顿、波黑</w:t>
      </w:r>
      <w:r w:rsidR="0040407B">
        <w:rPr>
          <w:rFonts w:ascii="仿宋" w:eastAsia="仿宋" w:hAnsi="仿宋" w:hint="eastAsia"/>
          <w:sz w:val="28"/>
        </w:rPr>
        <w:t>。</w:t>
      </w:r>
    </w:p>
    <w:p w:rsidR="0020139C" w:rsidRDefault="0020139C" w:rsidP="0020139C">
      <w:pPr>
        <w:snapToGrid w:val="0"/>
        <w:spacing w:before="240" w:line="360" w:lineRule="auto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二、项目分类</w:t>
      </w:r>
    </w:p>
    <w:p w:rsidR="0020139C" w:rsidRPr="000F1FD8" w:rsidRDefault="0020139C" w:rsidP="0020139C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“俄乌白”特别交流</w:t>
      </w:r>
      <w:r w:rsidRPr="000F1FD8">
        <w:rPr>
          <w:rFonts w:ascii="仿宋" w:eastAsia="仿宋" w:hAnsi="仿宋" w:hint="eastAsia"/>
          <w:sz w:val="28"/>
        </w:rPr>
        <w:t>计划包括</w:t>
      </w:r>
      <w:r>
        <w:rPr>
          <w:rFonts w:ascii="仿宋" w:eastAsia="仿宋" w:hAnsi="仿宋" w:hint="eastAsia"/>
          <w:sz w:val="28"/>
        </w:rPr>
        <w:t>两</w:t>
      </w:r>
      <w:r w:rsidRPr="000F1FD8">
        <w:rPr>
          <w:rFonts w:ascii="仿宋" w:eastAsia="仿宋" w:hAnsi="仿宋" w:hint="eastAsia"/>
          <w:sz w:val="28"/>
        </w:rPr>
        <w:t>类资助项目：</w:t>
      </w:r>
    </w:p>
    <w:p w:rsidR="0020139C" w:rsidRPr="000F1FD8" w:rsidRDefault="0020139C" w:rsidP="0020139C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A</w:t>
      </w:r>
      <w:r>
        <w:rPr>
          <w:rFonts w:ascii="仿宋" w:eastAsia="仿宋" w:hAnsi="仿宋" w:hint="eastAsia"/>
          <w:sz w:val="28"/>
        </w:rPr>
        <w:t>类</w:t>
      </w:r>
      <w:r>
        <w:rPr>
          <w:rFonts w:ascii="仿宋" w:eastAsia="仿宋" w:hAnsi="仿宋"/>
          <w:sz w:val="28"/>
        </w:rPr>
        <w:t>：</w:t>
      </w:r>
      <w:r w:rsidRPr="000F1FD8">
        <w:rPr>
          <w:rFonts w:ascii="仿宋" w:eastAsia="仿宋" w:hAnsi="仿宋" w:hint="eastAsia"/>
          <w:sz w:val="28"/>
        </w:rPr>
        <w:t>通过支持个人互访交流，保持联系及布点作用，</w:t>
      </w:r>
      <w:r w:rsidR="00360021">
        <w:rPr>
          <w:rFonts w:ascii="仿宋" w:eastAsia="仿宋" w:hAnsi="仿宋" w:hint="eastAsia"/>
          <w:sz w:val="28"/>
        </w:rPr>
        <w:t>特别</w:t>
      </w:r>
      <w:r w:rsidRPr="000F1FD8">
        <w:rPr>
          <w:rFonts w:ascii="仿宋" w:eastAsia="仿宋" w:hAnsi="仿宋" w:hint="eastAsia"/>
          <w:sz w:val="28"/>
        </w:rPr>
        <w:t>鼓励中方青年人员与该</w:t>
      </w:r>
      <w:r w:rsidR="001A3C1B">
        <w:rPr>
          <w:rFonts w:ascii="仿宋" w:eastAsia="仿宋" w:hAnsi="仿宋" w:hint="eastAsia"/>
          <w:sz w:val="28"/>
        </w:rPr>
        <w:t>国家或地区</w:t>
      </w:r>
      <w:r w:rsidRPr="000F1FD8">
        <w:rPr>
          <w:rFonts w:ascii="仿宋" w:eastAsia="仿宋" w:hAnsi="仿宋" w:hint="eastAsia"/>
          <w:sz w:val="28"/>
        </w:rPr>
        <w:t>建立或延续合作；</w:t>
      </w:r>
    </w:p>
    <w:p w:rsidR="0020139C" w:rsidRDefault="0020139C" w:rsidP="0020139C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B类：</w:t>
      </w:r>
      <w:r w:rsidRPr="000F1FD8">
        <w:rPr>
          <w:rFonts w:ascii="仿宋" w:eastAsia="仿宋" w:hAnsi="仿宋" w:hint="eastAsia"/>
          <w:sz w:val="28"/>
        </w:rPr>
        <w:t>通过支持以研究所为</w:t>
      </w:r>
      <w:r w:rsidR="00360021">
        <w:rPr>
          <w:rFonts w:ascii="仿宋" w:eastAsia="仿宋" w:hAnsi="仿宋" w:hint="eastAsia"/>
          <w:sz w:val="28"/>
        </w:rPr>
        <w:t>单位</w:t>
      </w:r>
      <w:r w:rsidRPr="000F1FD8">
        <w:rPr>
          <w:rFonts w:ascii="仿宋" w:eastAsia="仿宋" w:hAnsi="仿宋" w:hint="eastAsia"/>
          <w:sz w:val="28"/>
        </w:rPr>
        <w:t>的团队互访交流，加强我院与该</w:t>
      </w:r>
      <w:r w:rsidR="001A3C1B">
        <w:rPr>
          <w:rFonts w:ascii="仿宋" w:eastAsia="仿宋" w:hAnsi="仿宋" w:hint="eastAsia"/>
          <w:sz w:val="28"/>
        </w:rPr>
        <w:t>国家或地区</w:t>
      </w:r>
      <w:r w:rsidRPr="000F1FD8">
        <w:rPr>
          <w:rFonts w:ascii="仿宋" w:eastAsia="仿宋" w:hAnsi="仿宋" w:hint="eastAsia"/>
          <w:sz w:val="28"/>
        </w:rPr>
        <w:t>在关键领域的合作，</w:t>
      </w:r>
      <w:r w:rsidR="00360021">
        <w:rPr>
          <w:rFonts w:ascii="仿宋" w:eastAsia="仿宋" w:hAnsi="仿宋" w:hint="eastAsia"/>
          <w:sz w:val="28"/>
        </w:rPr>
        <w:t>特别</w:t>
      </w:r>
      <w:r w:rsidRPr="000F1FD8">
        <w:rPr>
          <w:rFonts w:ascii="仿宋" w:eastAsia="仿宋" w:hAnsi="仿宋" w:hint="eastAsia"/>
          <w:sz w:val="28"/>
        </w:rPr>
        <w:t>鼓励中方青年人员与该</w:t>
      </w:r>
      <w:r w:rsidR="001A3C1B">
        <w:rPr>
          <w:rFonts w:ascii="仿宋" w:eastAsia="仿宋" w:hAnsi="仿宋" w:hint="eastAsia"/>
          <w:sz w:val="28"/>
        </w:rPr>
        <w:t>国家或地区</w:t>
      </w:r>
      <w:r w:rsidRPr="000F1FD8">
        <w:rPr>
          <w:rFonts w:ascii="仿宋" w:eastAsia="仿宋" w:hAnsi="仿宋" w:hint="eastAsia"/>
          <w:sz w:val="28"/>
        </w:rPr>
        <w:t>开展</w:t>
      </w:r>
      <w:r w:rsidR="001A3C1B">
        <w:rPr>
          <w:rFonts w:ascii="仿宋" w:eastAsia="仿宋" w:hAnsi="仿宋" w:hint="eastAsia"/>
          <w:sz w:val="28"/>
        </w:rPr>
        <w:t>实质性交流合作</w:t>
      </w:r>
      <w:r>
        <w:rPr>
          <w:rFonts w:ascii="仿宋" w:eastAsia="仿宋" w:hAnsi="仿宋" w:hint="eastAsia"/>
          <w:sz w:val="28"/>
        </w:rPr>
        <w:t>。</w:t>
      </w:r>
    </w:p>
    <w:p w:rsidR="0020139C" w:rsidRDefault="00F77DF0" w:rsidP="0020139C">
      <w:pPr>
        <w:snapToGrid w:val="0"/>
        <w:spacing w:before="240" w:line="360" w:lineRule="auto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三、</w:t>
      </w:r>
      <w:r w:rsidR="0020139C">
        <w:rPr>
          <w:rFonts w:ascii="黑体" w:eastAsia="黑体" w:hAnsi="黑体" w:hint="eastAsia"/>
          <w:sz w:val="28"/>
        </w:rPr>
        <w:t>领域</w:t>
      </w:r>
    </w:p>
    <w:p w:rsidR="0020139C" w:rsidRPr="000F1FD8" w:rsidRDefault="0020139C" w:rsidP="0020139C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A</w:t>
      </w:r>
      <w:r>
        <w:rPr>
          <w:rFonts w:ascii="仿宋" w:eastAsia="仿宋" w:hAnsi="仿宋" w:hint="eastAsia"/>
          <w:sz w:val="28"/>
        </w:rPr>
        <w:t>类</w:t>
      </w:r>
      <w:r>
        <w:rPr>
          <w:rFonts w:ascii="仿宋" w:eastAsia="仿宋" w:hAnsi="仿宋"/>
          <w:sz w:val="28"/>
        </w:rPr>
        <w:t>：</w:t>
      </w:r>
      <w:r w:rsidRPr="00F77DF0">
        <w:rPr>
          <w:rFonts w:ascii="仿宋" w:eastAsia="仿宋" w:hAnsi="仿宋" w:hint="eastAsia"/>
          <w:sz w:val="28"/>
        </w:rPr>
        <w:t>所有自然科学领域</w:t>
      </w:r>
      <w:r w:rsidRPr="000F1FD8">
        <w:rPr>
          <w:rFonts w:ascii="仿宋" w:eastAsia="仿宋" w:hAnsi="仿宋" w:hint="eastAsia"/>
          <w:sz w:val="28"/>
        </w:rPr>
        <w:t>；</w:t>
      </w:r>
    </w:p>
    <w:p w:rsidR="0020139C" w:rsidRDefault="0020139C" w:rsidP="0020139C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B类：</w:t>
      </w:r>
      <w:r w:rsidRPr="00F77DF0">
        <w:rPr>
          <w:rFonts w:ascii="仿宋" w:eastAsia="仿宋" w:hAnsi="仿宋" w:hint="eastAsia"/>
          <w:sz w:val="28"/>
        </w:rPr>
        <w:t>关键技术及元器件、材料、天文、航空航天、深海、大科</w:t>
      </w:r>
      <w:r w:rsidRPr="00F77DF0">
        <w:rPr>
          <w:rFonts w:ascii="仿宋" w:eastAsia="仿宋" w:hAnsi="仿宋" w:hint="eastAsia"/>
          <w:sz w:val="28"/>
        </w:rPr>
        <w:lastRenderedPageBreak/>
        <w:t>学设施等前沿交叉学科</w:t>
      </w:r>
      <w:r>
        <w:rPr>
          <w:rFonts w:ascii="仿宋" w:eastAsia="仿宋" w:hAnsi="仿宋" w:hint="eastAsia"/>
          <w:sz w:val="28"/>
        </w:rPr>
        <w:t>。</w:t>
      </w:r>
    </w:p>
    <w:p w:rsidR="0020139C" w:rsidRDefault="0020139C" w:rsidP="0020139C">
      <w:pPr>
        <w:snapToGrid w:val="0"/>
        <w:spacing w:before="240" w:line="360" w:lineRule="auto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四、资助力度</w:t>
      </w:r>
    </w:p>
    <w:p w:rsidR="0020139C" w:rsidRPr="000F1FD8" w:rsidRDefault="0020139C" w:rsidP="0020139C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A</w:t>
      </w:r>
      <w:r>
        <w:rPr>
          <w:rFonts w:ascii="仿宋" w:eastAsia="仿宋" w:hAnsi="仿宋" w:hint="eastAsia"/>
          <w:sz w:val="28"/>
        </w:rPr>
        <w:t>类</w:t>
      </w:r>
      <w:r>
        <w:rPr>
          <w:rFonts w:ascii="仿宋" w:eastAsia="仿宋" w:hAnsi="仿宋"/>
          <w:sz w:val="28"/>
        </w:rPr>
        <w:t>：</w:t>
      </w:r>
      <w:r>
        <w:rPr>
          <w:rFonts w:ascii="仿宋" w:eastAsia="仿宋" w:hAnsi="仿宋" w:hint="eastAsia"/>
          <w:sz w:val="28"/>
        </w:rPr>
        <w:t>每年每项不超过</w:t>
      </w:r>
      <w:r w:rsidRPr="00F77DF0">
        <w:rPr>
          <w:rFonts w:ascii="仿宋" w:eastAsia="仿宋" w:hAnsi="仿宋" w:hint="eastAsia"/>
          <w:sz w:val="28"/>
        </w:rPr>
        <w:t>5万</w:t>
      </w:r>
      <w:r>
        <w:rPr>
          <w:rFonts w:ascii="仿宋" w:eastAsia="仿宋" w:hAnsi="仿宋" w:hint="eastAsia"/>
          <w:sz w:val="28"/>
        </w:rPr>
        <w:t>元；</w:t>
      </w:r>
    </w:p>
    <w:p w:rsidR="0020139C" w:rsidRDefault="0020139C" w:rsidP="0020139C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B类：</w:t>
      </w:r>
      <w:r>
        <w:rPr>
          <w:rFonts w:ascii="仿宋" w:eastAsia="仿宋" w:hAnsi="仿宋" w:hint="eastAsia"/>
          <w:sz w:val="28"/>
        </w:rPr>
        <w:t>每年每项不超过</w:t>
      </w:r>
      <w:r w:rsidRPr="00F77DF0">
        <w:rPr>
          <w:rFonts w:ascii="仿宋" w:eastAsia="仿宋" w:hAnsi="仿宋" w:hint="eastAsia"/>
          <w:sz w:val="28"/>
        </w:rPr>
        <w:t>20万</w:t>
      </w:r>
      <w:r>
        <w:rPr>
          <w:rFonts w:ascii="仿宋" w:eastAsia="仿宋" w:hAnsi="仿宋" w:hint="eastAsia"/>
          <w:sz w:val="28"/>
        </w:rPr>
        <w:t>元；</w:t>
      </w:r>
    </w:p>
    <w:p w:rsidR="0020139C" w:rsidRPr="0020139C" w:rsidRDefault="001A3C1B" w:rsidP="0020139C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项目</w:t>
      </w:r>
      <w:r w:rsidR="0020139C">
        <w:rPr>
          <w:rFonts w:ascii="仿宋" w:eastAsia="仿宋" w:hAnsi="仿宋" w:hint="eastAsia"/>
          <w:sz w:val="28"/>
        </w:rPr>
        <w:t>资助期均为2年。</w:t>
      </w:r>
    </w:p>
    <w:p w:rsidR="00F77DF0" w:rsidRDefault="0020139C" w:rsidP="00F77DF0">
      <w:pPr>
        <w:snapToGrid w:val="0"/>
        <w:spacing w:before="240" w:line="360" w:lineRule="auto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五、</w:t>
      </w:r>
      <w:r w:rsidR="00F77DF0">
        <w:rPr>
          <w:rFonts w:ascii="黑体" w:eastAsia="黑体" w:hAnsi="黑体" w:hint="eastAsia"/>
          <w:sz w:val="28"/>
        </w:rPr>
        <w:t>经费用途</w:t>
      </w:r>
    </w:p>
    <w:p w:rsidR="00F77DF0" w:rsidRDefault="00FC5703" w:rsidP="00F77DF0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申报团队</w:t>
      </w:r>
      <w:r w:rsidR="0020139C">
        <w:rPr>
          <w:rFonts w:ascii="仿宋" w:eastAsia="仿宋" w:hAnsi="仿宋" w:hint="eastAsia"/>
          <w:sz w:val="28"/>
        </w:rPr>
        <w:t>及其</w:t>
      </w:r>
      <w:r>
        <w:rPr>
          <w:rFonts w:ascii="仿宋" w:eastAsia="仿宋" w:hAnsi="仿宋" w:hint="eastAsia"/>
          <w:sz w:val="28"/>
        </w:rPr>
        <w:t>外方</w:t>
      </w:r>
      <w:r w:rsidR="009A26AB">
        <w:rPr>
          <w:rFonts w:ascii="仿宋" w:eastAsia="仿宋" w:hAnsi="仿宋" w:hint="eastAsia"/>
          <w:sz w:val="28"/>
        </w:rPr>
        <w:t>合作</w:t>
      </w:r>
      <w:r>
        <w:rPr>
          <w:rFonts w:ascii="仿宋" w:eastAsia="仿宋" w:hAnsi="仿宋" w:hint="eastAsia"/>
          <w:sz w:val="28"/>
        </w:rPr>
        <w:t>人员</w:t>
      </w:r>
      <w:r w:rsidR="009A26AB">
        <w:rPr>
          <w:rFonts w:ascii="仿宋" w:eastAsia="仿宋" w:hAnsi="仿宋" w:hint="eastAsia"/>
          <w:sz w:val="28"/>
        </w:rPr>
        <w:t>的来访</w:t>
      </w:r>
      <w:r w:rsidR="00F77DF0" w:rsidRPr="0040407B">
        <w:rPr>
          <w:rFonts w:ascii="仿宋" w:eastAsia="仿宋" w:hAnsi="仿宋" w:hint="eastAsia"/>
          <w:sz w:val="28"/>
        </w:rPr>
        <w:t>出访补助</w:t>
      </w:r>
      <w:r>
        <w:rPr>
          <w:rFonts w:ascii="仿宋" w:eastAsia="仿宋" w:hAnsi="仿宋" w:hint="eastAsia"/>
          <w:sz w:val="28"/>
        </w:rPr>
        <w:t>，以来访为主（满足第六条内的时限要求）；</w:t>
      </w:r>
      <w:r w:rsidR="00360021">
        <w:rPr>
          <w:rFonts w:ascii="仿宋" w:eastAsia="仿宋" w:hAnsi="仿宋" w:hint="eastAsia"/>
          <w:sz w:val="28"/>
        </w:rPr>
        <w:t>受</w:t>
      </w:r>
      <w:r>
        <w:rPr>
          <w:rFonts w:ascii="仿宋" w:eastAsia="仿宋" w:hAnsi="仿宋" w:hint="eastAsia"/>
          <w:sz w:val="28"/>
        </w:rPr>
        <w:t>资</w:t>
      </w:r>
      <w:r w:rsidR="00360021">
        <w:rPr>
          <w:rFonts w:ascii="仿宋" w:eastAsia="仿宋" w:hAnsi="仿宋" w:hint="eastAsia"/>
          <w:sz w:val="28"/>
        </w:rPr>
        <w:t>助人员应在申报表的团队名单中体现，中方为助研及以上职称，外方为副</w:t>
      </w:r>
      <w:r>
        <w:rPr>
          <w:rFonts w:ascii="仿宋" w:eastAsia="仿宋" w:hAnsi="仿宋" w:hint="eastAsia"/>
          <w:sz w:val="28"/>
        </w:rPr>
        <w:t>高</w:t>
      </w:r>
      <w:r w:rsidR="00360021">
        <w:rPr>
          <w:rFonts w:ascii="仿宋" w:eastAsia="仿宋" w:hAnsi="仿宋" w:hint="eastAsia"/>
          <w:sz w:val="28"/>
        </w:rPr>
        <w:t>及以上职称</w:t>
      </w:r>
      <w:r>
        <w:rPr>
          <w:rFonts w:ascii="仿宋" w:eastAsia="仿宋" w:hAnsi="仿宋" w:hint="eastAsia"/>
          <w:sz w:val="28"/>
        </w:rPr>
        <w:t>。</w:t>
      </w:r>
    </w:p>
    <w:p w:rsidR="005302EE" w:rsidRDefault="009A26AB" w:rsidP="0040407B">
      <w:pPr>
        <w:snapToGrid w:val="0"/>
        <w:spacing w:before="240" w:line="360" w:lineRule="auto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六</w:t>
      </w:r>
      <w:r w:rsidR="005302EE">
        <w:rPr>
          <w:rFonts w:ascii="黑体" w:eastAsia="黑体" w:hAnsi="黑体" w:hint="eastAsia"/>
          <w:sz w:val="28"/>
        </w:rPr>
        <w:t>、申报要求</w:t>
      </w:r>
    </w:p>
    <w:p w:rsidR="00F77DF0" w:rsidRPr="00F77DF0" w:rsidRDefault="00F77DF0" w:rsidP="00F77DF0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A</w:t>
      </w:r>
      <w:r>
        <w:rPr>
          <w:rFonts w:ascii="仿宋" w:eastAsia="仿宋" w:hAnsi="仿宋" w:hint="eastAsia"/>
          <w:sz w:val="28"/>
        </w:rPr>
        <w:t>类</w:t>
      </w:r>
      <w:r>
        <w:rPr>
          <w:rFonts w:ascii="仿宋" w:eastAsia="仿宋" w:hAnsi="仿宋"/>
          <w:sz w:val="28"/>
        </w:rPr>
        <w:t>：</w:t>
      </w:r>
      <w:r w:rsidR="00360021">
        <w:rPr>
          <w:rFonts w:ascii="仿宋" w:eastAsia="仿宋" w:hAnsi="仿宋" w:hint="eastAsia"/>
          <w:sz w:val="28"/>
        </w:rPr>
        <w:t>项目负责人</w:t>
      </w:r>
      <w:r w:rsidR="0022508D">
        <w:rPr>
          <w:rFonts w:ascii="仿宋" w:eastAsia="仿宋" w:hAnsi="仿宋" w:hint="eastAsia"/>
          <w:sz w:val="28"/>
        </w:rPr>
        <w:t>应</w:t>
      </w:r>
      <w:r w:rsidR="009A26AB">
        <w:rPr>
          <w:rFonts w:ascii="仿宋" w:eastAsia="仿宋" w:hAnsi="仿宋" w:hint="eastAsia"/>
          <w:sz w:val="28"/>
        </w:rPr>
        <w:t>为</w:t>
      </w:r>
      <w:r w:rsidRPr="00F77DF0">
        <w:rPr>
          <w:rFonts w:ascii="仿宋" w:eastAsia="仿宋" w:hAnsi="仿宋" w:hint="eastAsia"/>
          <w:sz w:val="28"/>
        </w:rPr>
        <w:t>中科院在职科研人员（</w:t>
      </w:r>
      <w:r w:rsidR="00360021">
        <w:rPr>
          <w:rFonts w:ascii="仿宋" w:eastAsia="仿宋" w:hAnsi="仿宋" w:hint="eastAsia"/>
          <w:sz w:val="28"/>
        </w:rPr>
        <w:t>副高</w:t>
      </w:r>
      <w:r w:rsidR="009A26AB">
        <w:rPr>
          <w:rFonts w:ascii="仿宋" w:eastAsia="仿宋" w:hAnsi="仿宋" w:hint="eastAsia"/>
          <w:sz w:val="28"/>
        </w:rPr>
        <w:t>及</w:t>
      </w:r>
      <w:r w:rsidRPr="00F77DF0">
        <w:rPr>
          <w:rFonts w:ascii="仿宋" w:eastAsia="仿宋" w:hAnsi="仿宋" w:hint="eastAsia"/>
          <w:sz w:val="28"/>
        </w:rPr>
        <w:t>以上</w:t>
      </w:r>
      <w:r w:rsidR="00360021">
        <w:rPr>
          <w:rFonts w:ascii="仿宋" w:eastAsia="仿宋" w:hAnsi="仿宋" w:hint="eastAsia"/>
          <w:sz w:val="28"/>
        </w:rPr>
        <w:t>职称</w:t>
      </w:r>
      <w:r w:rsidRPr="00F77DF0">
        <w:rPr>
          <w:rFonts w:ascii="仿宋" w:eastAsia="仿宋" w:hAnsi="仿宋" w:hint="eastAsia"/>
          <w:sz w:val="28"/>
        </w:rPr>
        <w:t>）</w:t>
      </w:r>
      <w:r>
        <w:rPr>
          <w:rFonts w:ascii="仿宋" w:eastAsia="仿宋" w:hAnsi="仿宋" w:hint="eastAsia"/>
          <w:sz w:val="28"/>
        </w:rPr>
        <w:t>；</w:t>
      </w:r>
      <w:r w:rsidR="009A26AB">
        <w:rPr>
          <w:rFonts w:ascii="仿宋" w:eastAsia="仿宋" w:hAnsi="仿宋" w:hint="eastAsia"/>
          <w:sz w:val="28"/>
        </w:rPr>
        <w:t>项目合作外方单位人员来华</w:t>
      </w:r>
      <w:r w:rsidR="0022508D">
        <w:rPr>
          <w:rFonts w:ascii="仿宋" w:eastAsia="仿宋" w:hAnsi="仿宋" w:hint="eastAsia"/>
          <w:sz w:val="28"/>
        </w:rPr>
        <w:t>应</w:t>
      </w:r>
      <w:r w:rsidR="009A26AB">
        <w:rPr>
          <w:rFonts w:ascii="仿宋" w:eastAsia="仿宋" w:hAnsi="仿宋" w:hint="eastAsia"/>
          <w:sz w:val="28"/>
        </w:rPr>
        <w:t>每年2次及以上，每次</w:t>
      </w:r>
      <w:r w:rsidR="00947E6A">
        <w:rPr>
          <w:rFonts w:ascii="仿宋" w:eastAsia="仿宋" w:hAnsi="仿宋" w:hint="eastAsia"/>
          <w:sz w:val="28"/>
        </w:rPr>
        <w:t>在华</w:t>
      </w:r>
      <w:r w:rsidR="00154E99">
        <w:rPr>
          <w:rFonts w:ascii="仿宋" w:eastAsia="仿宋" w:hAnsi="仿宋" w:hint="eastAsia"/>
          <w:sz w:val="28"/>
        </w:rPr>
        <w:t>停留</w:t>
      </w:r>
      <w:r w:rsidR="00947E6A">
        <w:rPr>
          <w:rFonts w:ascii="仿宋" w:eastAsia="仿宋" w:hAnsi="仿宋" w:hint="eastAsia"/>
          <w:sz w:val="28"/>
        </w:rPr>
        <w:t>时间不超过</w:t>
      </w:r>
      <w:r w:rsidRPr="00F77DF0">
        <w:rPr>
          <w:rFonts w:ascii="仿宋" w:eastAsia="仿宋" w:hAnsi="仿宋" w:hint="eastAsia"/>
          <w:sz w:val="28"/>
        </w:rPr>
        <w:t>29天</w:t>
      </w:r>
      <w:r>
        <w:rPr>
          <w:rFonts w:ascii="仿宋" w:eastAsia="仿宋" w:hAnsi="仿宋" w:hint="eastAsia"/>
          <w:sz w:val="28"/>
        </w:rPr>
        <w:t>；</w:t>
      </w:r>
    </w:p>
    <w:p w:rsidR="00FC5703" w:rsidRDefault="00F77DF0" w:rsidP="00F77DF0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B类：</w:t>
      </w:r>
      <w:r w:rsidRPr="00F77DF0">
        <w:rPr>
          <w:rFonts w:ascii="仿宋" w:eastAsia="仿宋" w:hAnsi="仿宋" w:hint="eastAsia"/>
          <w:sz w:val="28"/>
        </w:rPr>
        <w:t>申报</w:t>
      </w:r>
      <w:r w:rsidR="0022508D">
        <w:rPr>
          <w:rFonts w:ascii="仿宋" w:eastAsia="仿宋" w:hAnsi="仿宋" w:hint="eastAsia"/>
          <w:sz w:val="28"/>
        </w:rPr>
        <w:t>应</w:t>
      </w:r>
      <w:r w:rsidR="00947E6A">
        <w:rPr>
          <w:rFonts w:ascii="仿宋" w:eastAsia="仿宋" w:hAnsi="仿宋" w:hint="eastAsia"/>
          <w:sz w:val="28"/>
        </w:rPr>
        <w:t>以</w:t>
      </w:r>
      <w:r w:rsidRPr="00F77DF0">
        <w:rPr>
          <w:rFonts w:ascii="仿宋" w:eastAsia="仿宋" w:hAnsi="仿宋" w:hint="eastAsia"/>
          <w:sz w:val="28"/>
        </w:rPr>
        <w:t>中科院</w:t>
      </w:r>
      <w:r w:rsidR="00947E6A">
        <w:rPr>
          <w:rFonts w:ascii="仿宋" w:eastAsia="仿宋" w:hAnsi="仿宋" w:hint="eastAsia"/>
          <w:sz w:val="28"/>
        </w:rPr>
        <w:t>所属机构为单位，</w:t>
      </w:r>
      <w:r w:rsidR="0022508D">
        <w:rPr>
          <w:rFonts w:ascii="仿宋" w:eastAsia="仿宋" w:hAnsi="仿宋" w:hint="eastAsia"/>
          <w:sz w:val="28"/>
        </w:rPr>
        <w:t>涉及</w:t>
      </w:r>
      <w:r w:rsidR="00947E6A">
        <w:rPr>
          <w:rFonts w:ascii="仿宋" w:eastAsia="仿宋" w:hAnsi="仿宋" w:hint="eastAsia"/>
          <w:sz w:val="28"/>
        </w:rPr>
        <w:t>2个及以上项目团队</w:t>
      </w:r>
      <w:r w:rsidR="00360021">
        <w:rPr>
          <w:rFonts w:ascii="仿宋" w:eastAsia="仿宋" w:hAnsi="仿宋" w:hint="eastAsia"/>
          <w:sz w:val="28"/>
        </w:rPr>
        <w:t>（团队负责人应为副高及以上职称）</w:t>
      </w:r>
      <w:r w:rsidR="00947E6A">
        <w:rPr>
          <w:rFonts w:ascii="仿宋" w:eastAsia="仿宋" w:hAnsi="仿宋" w:hint="eastAsia"/>
          <w:sz w:val="28"/>
        </w:rPr>
        <w:t>；各项目</w:t>
      </w:r>
      <w:r w:rsidR="001A3C1B">
        <w:rPr>
          <w:rFonts w:ascii="仿宋" w:eastAsia="仿宋" w:hAnsi="仿宋" w:hint="eastAsia"/>
          <w:sz w:val="28"/>
        </w:rPr>
        <w:t>外方</w:t>
      </w:r>
      <w:r w:rsidR="00FC5703">
        <w:rPr>
          <w:rFonts w:ascii="仿宋" w:eastAsia="仿宋" w:hAnsi="仿宋" w:hint="eastAsia"/>
          <w:sz w:val="28"/>
        </w:rPr>
        <w:t>合作单位人员</w:t>
      </w:r>
      <w:r w:rsidR="00947E6A">
        <w:rPr>
          <w:rFonts w:ascii="仿宋" w:eastAsia="仿宋" w:hAnsi="仿宋" w:hint="eastAsia"/>
          <w:sz w:val="28"/>
        </w:rPr>
        <w:t>来华</w:t>
      </w:r>
      <w:r w:rsidR="0022508D">
        <w:rPr>
          <w:rFonts w:ascii="仿宋" w:eastAsia="仿宋" w:hAnsi="仿宋" w:hint="eastAsia"/>
          <w:sz w:val="28"/>
        </w:rPr>
        <w:t>应</w:t>
      </w:r>
      <w:r w:rsidR="00947E6A">
        <w:rPr>
          <w:rFonts w:ascii="仿宋" w:eastAsia="仿宋" w:hAnsi="仿宋" w:hint="eastAsia"/>
          <w:sz w:val="28"/>
        </w:rPr>
        <w:t>每年3次及以上，</w:t>
      </w:r>
      <w:r w:rsidRPr="00F77DF0">
        <w:rPr>
          <w:rFonts w:ascii="仿宋" w:eastAsia="仿宋" w:hAnsi="仿宋" w:hint="eastAsia"/>
          <w:sz w:val="28"/>
        </w:rPr>
        <w:t>每次</w:t>
      </w:r>
      <w:r w:rsidR="00947E6A">
        <w:rPr>
          <w:rFonts w:ascii="仿宋" w:eastAsia="仿宋" w:hAnsi="仿宋" w:hint="eastAsia"/>
          <w:sz w:val="28"/>
        </w:rPr>
        <w:t>在华</w:t>
      </w:r>
      <w:r w:rsidR="00154E99">
        <w:rPr>
          <w:rFonts w:ascii="仿宋" w:eastAsia="仿宋" w:hAnsi="仿宋" w:hint="eastAsia"/>
          <w:sz w:val="28"/>
        </w:rPr>
        <w:t>停留</w:t>
      </w:r>
      <w:r w:rsidR="00947E6A">
        <w:rPr>
          <w:rFonts w:ascii="仿宋" w:eastAsia="仿宋" w:hAnsi="仿宋" w:hint="eastAsia"/>
          <w:sz w:val="28"/>
        </w:rPr>
        <w:t>时间不超过</w:t>
      </w:r>
      <w:r w:rsidRPr="00F77DF0">
        <w:rPr>
          <w:rFonts w:ascii="仿宋" w:eastAsia="仿宋" w:hAnsi="仿宋" w:hint="eastAsia"/>
          <w:sz w:val="28"/>
        </w:rPr>
        <w:t>29天</w:t>
      </w:r>
      <w:r w:rsidR="001A3C1B">
        <w:rPr>
          <w:rFonts w:ascii="仿宋" w:eastAsia="仿宋" w:hAnsi="仿宋" w:hint="eastAsia"/>
          <w:sz w:val="28"/>
        </w:rPr>
        <w:t>。</w:t>
      </w:r>
    </w:p>
    <w:p w:rsidR="00F77DF0" w:rsidRDefault="00FC5703" w:rsidP="00F77DF0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外方人员</w:t>
      </w:r>
      <w:r w:rsidRPr="00F77DF0">
        <w:rPr>
          <w:rFonts w:ascii="仿宋" w:eastAsia="仿宋" w:hAnsi="仿宋" w:hint="eastAsia"/>
          <w:sz w:val="28"/>
        </w:rPr>
        <w:t>在华停留一个月及以上</w:t>
      </w:r>
      <w:r>
        <w:rPr>
          <w:rFonts w:ascii="仿宋" w:eastAsia="仿宋" w:hAnsi="仿宋" w:hint="eastAsia"/>
          <w:sz w:val="28"/>
        </w:rPr>
        <w:t>的，</w:t>
      </w:r>
      <w:r w:rsidRPr="00F77DF0">
        <w:rPr>
          <w:rFonts w:ascii="仿宋" w:eastAsia="仿宋" w:hAnsi="仿宋" w:hint="eastAsia"/>
          <w:sz w:val="28"/>
        </w:rPr>
        <w:t>建议申请PIFI计划</w:t>
      </w:r>
      <w:r>
        <w:rPr>
          <w:rFonts w:ascii="仿宋" w:eastAsia="仿宋" w:hAnsi="仿宋" w:hint="eastAsia"/>
          <w:sz w:val="28"/>
        </w:rPr>
        <w:t>。</w:t>
      </w:r>
    </w:p>
    <w:p w:rsidR="00A52EE6" w:rsidRDefault="006F55EA" w:rsidP="00F77DF0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申报者应</w:t>
      </w:r>
      <w:r w:rsidR="00A52EE6">
        <w:rPr>
          <w:rFonts w:ascii="仿宋" w:eastAsia="仿宋" w:hAnsi="仿宋" w:hint="eastAsia"/>
          <w:sz w:val="28"/>
        </w:rPr>
        <w:t>按要求填写申请表，并提交相关证明材料，</w:t>
      </w:r>
      <w:proofErr w:type="gramStart"/>
      <w:r w:rsidR="00A52EE6">
        <w:rPr>
          <w:rFonts w:ascii="仿宋" w:eastAsia="仿宋" w:hAnsi="仿宋" w:hint="eastAsia"/>
          <w:sz w:val="28"/>
        </w:rPr>
        <w:t>经由本</w:t>
      </w:r>
      <w:proofErr w:type="gramEnd"/>
      <w:r w:rsidR="00A52EE6">
        <w:rPr>
          <w:rFonts w:ascii="仿宋" w:eastAsia="仿宋" w:hAnsi="仿宋" w:hint="eastAsia"/>
          <w:sz w:val="28"/>
        </w:rPr>
        <w:t>单位同意盖章后提交电子版进行申报。</w:t>
      </w:r>
    </w:p>
    <w:p w:rsidR="00A52EE6" w:rsidRDefault="00A52EE6" w:rsidP="001A3C1B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项目受理截止为2017年10月15日16点，逾期提交的</w:t>
      </w:r>
      <w:proofErr w:type="gramStart"/>
      <w:r>
        <w:rPr>
          <w:rFonts w:ascii="仿宋" w:eastAsia="仿宋" w:hAnsi="仿宋" w:hint="eastAsia"/>
          <w:sz w:val="28"/>
        </w:rPr>
        <w:t>申报件将不予</w:t>
      </w:r>
      <w:proofErr w:type="gramEnd"/>
      <w:r>
        <w:rPr>
          <w:rFonts w:ascii="仿宋" w:eastAsia="仿宋" w:hAnsi="仿宋" w:hint="eastAsia"/>
          <w:sz w:val="28"/>
        </w:rPr>
        <w:t>受理。</w:t>
      </w:r>
    </w:p>
    <w:p w:rsidR="001A3C1B" w:rsidRDefault="001A3C1B" w:rsidP="001A3C1B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 w:rsidRPr="001A3C1B">
        <w:rPr>
          <w:rFonts w:ascii="仿宋" w:eastAsia="仿宋" w:hAnsi="仿宋" w:hint="eastAsia"/>
          <w:sz w:val="28"/>
        </w:rPr>
        <w:t>各单位</w:t>
      </w:r>
      <w:r>
        <w:rPr>
          <w:rFonts w:ascii="仿宋" w:eastAsia="仿宋" w:hAnsi="仿宋" w:hint="eastAsia"/>
          <w:sz w:val="28"/>
        </w:rPr>
        <w:t>应</w:t>
      </w:r>
      <w:r w:rsidRPr="001A3C1B">
        <w:rPr>
          <w:rFonts w:ascii="仿宋" w:eastAsia="仿宋" w:hAnsi="仿宋" w:hint="eastAsia"/>
          <w:sz w:val="28"/>
        </w:rPr>
        <w:t>对本单</w:t>
      </w:r>
      <w:proofErr w:type="gramStart"/>
      <w:r w:rsidRPr="001A3C1B">
        <w:rPr>
          <w:rFonts w:ascii="仿宋" w:eastAsia="仿宋" w:hAnsi="仿宋" w:hint="eastAsia"/>
          <w:sz w:val="28"/>
        </w:rPr>
        <w:t>位拟</w:t>
      </w:r>
      <w:proofErr w:type="gramEnd"/>
      <w:r w:rsidRPr="001A3C1B">
        <w:rPr>
          <w:rFonts w:ascii="仿宋" w:eastAsia="仿宋" w:hAnsi="仿宋" w:hint="eastAsia"/>
          <w:sz w:val="28"/>
        </w:rPr>
        <w:t>申报项目进行初审</w:t>
      </w:r>
      <w:r>
        <w:rPr>
          <w:rFonts w:ascii="仿宋" w:eastAsia="仿宋" w:hAnsi="仿宋" w:hint="eastAsia"/>
          <w:sz w:val="28"/>
        </w:rPr>
        <w:t>，</w:t>
      </w:r>
      <w:r w:rsidR="00A52EE6">
        <w:rPr>
          <w:rFonts w:ascii="仿宋" w:eastAsia="仿宋" w:hAnsi="仿宋" w:hint="eastAsia"/>
          <w:sz w:val="28"/>
        </w:rPr>
        <w:t>A类项目不限</w:t>
      </w:r>
      <w:r w:rsidR="0022508D">
        <w:rPr>
          <w:rFonts w:ascii="仿宋" w:eastAsia="仿宋" w:hAnsi="仿宋" w:hint="eastAsia"/>
          <w:sz w:val="28"/>
        </w:rPr>
        <w:t>申报</w:t>
      </w:r>
      <w:r w:rsidR="00A52EE6">
        <w:rPr>
          <w:rFonts w:ascii="仿宋" w:eastAsia="仿宋" w:hAnsi="仿宋" w:hint="eastAsia"/>
          <w:sz w:val="28"/>
        </w:rPr>
        <w:t>数</w:t>
      </w:r>
      <w:r w:rsidR="0022508D">
        <w:rPr>
          <w:rFonts w:ascii="仿宋" w:eastAsia="仿宋" w:hAnsi="仿宋" w:hint="eastAsia"/>
          <w:sz w:val="28"/>
        </w:rPr>
        <w:t>量</w:t>
      </w:r>
      <w:r w:rsidR="00A52EE6">
        <w:rPr>
          <w:rFonts w:ascii="仿宋" w:eastAsia="仿宋" w:hAnsi="仿宋" w:hint="eastAsia"/>
          <w:sz w:val="28"/>
        </w:rPr>
        <w:t>，</w:t>
      </w:r>
      <w:r w:rsidR="0022508D">
        <w:rPr>
          <w:rFonts w:ascii="仿宋" w:eastAsia="仿宋" w:hAnsi="仿宋" w:hint="eastAsia"/>
          <w:sz w:val="28"/>
        </w:rPr>
        <w:t>但需排序；</w:t>
      </w:r>
      <w:r>
        <w:rPr>
          <w:rFonts w:ascii="仿宋" w:eastAsia="仿宋" w:hAnsi="仿宋" w:hint="eastAsia"/>
          <w:sz w:val="28"/>
        </w:rPr>
        <w:t>B类项目</w:t>
      </w:r>
      <w:r w:rsidR="00A52EE6">
        <w:rPr>
          <w:rFonts w:ascii="仿宋" w:eastAsia="仿宋" w:hAnsi="仿宋" w:hint="eastAsia"/>
          <w:sz w:val="28"/>
        </w:rPr>
        <w:t>每单位限一项；同一单位同时申请A、B类项目的，总数不能超过3项。</w:t>
      </w:r>
    </w:p>
    <w:p w:rsidR="0040407B" w:rsidRDefault="00947E6A" w:rsidP="0040407B">
      <w:pPr>
        <w:snapToGrid w:val="0"/>
        <w:spacing w:before="240" w:line="360" w:lineRule="auto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七</w:t>
      </w:r>
      <w:r w:rsidR="0040407B">
        <w:rPr>
          <w:rFonts w:ascii="黑体" w:eastAsia="黑体" w:hAnsi="黑体" w:hint="eastAsia"/>
          <w:sz w:val="28"/>
        </w:rPr>
        <w:t>、项目</w:t>
      </w:r>
      <w:r w:rsidR="006F55EA">
        <w:rPr>
          <w:rFonts w:ascii="黑体" w:eastAsia="黑体" w:hAnsi="黑体" w:hint="eastAsia"/>
          <w:sz w:val="28"/>
        </w:rPr>
        <w:t>管理</w:t>
      </w:r>
    </w:p>
    <w:p w:rsidR="006F55EA" w:rsidRDefault="006F55EA" w:rsidP="006F55EA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本计划与院级协议不重复资助，经费管理标准参照国家及我院相关规定执行。</w:t>
      </w:r>
    </w:p>
    <w:p w:rsidR="006F55EA" w:rsidRDefault="006F55EA" w:rsidP="006F55EA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本次申报获批后，项目执行期为2018年1月1日至2019年12月31日。</w:t>
      </w:r>
    </w:p>
    <w:p w:rsidR="0040407B" w:rsidRDefault="001A3C1B" w:rsidP="0040407B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申请者</w:t>
      </w:r>
      <w:r w:rsidR="0040407B" w:rsidRPr="0040407B">
        <w:rPr>
          <w:rFonts w:ascii="仿宋" w:eastAsia="仿宋" w:hAnsi="仿宋" w:hint="eastAsia"/>
          <w:sz w:val="28"/>
        </w:rPr>
        <w:t>提交申请</w:t>
      </w:r>
      <w:r w:rsidR="0040407B" w:rsidRPr="0040407B">
        <w:rPr>
          <w:rFonts w:ascii="仿宋" w:eastAsia="仿宋" w:hAnsi="仿宋"/>
          <w:sz w:val="28"/>
        </w:rPr>
        <w:t>—</w:t>
      </w:r>
      <w:r w:rsidR="0040407B" w:rsidRPr="0040407B">
        <w:rPr>
          <w:rFonts w:ascii="仿宋" w:eastAsia="仿宋" w:hAnsi="仿宋" w:hint="eastAsia"/>
          <w:sz w:val="28"/>
        </w:rPr>
        <w:t>&gt;</w:t>
      </w:r>
      <w:r w:rsidR="00154E99">
        <w:rPr>
          <w:rFonts w:ascii="仿宋" w:eastAsia="仿宋" w:hAnsi="仿宋" w:hint="eastAsia"/>
          <w:sz w:val="28"/>
        </w:rPr>
        <w:t>所在单位初审</w:t>
      </w:r>
      <w:r w:rsidR="00154E99" w:rsidRPr="0040407B">
        <w:rPr>
          <w:rFonts w:ascii="仿宋" w:eastAsia="仿宋" w:hAnsi="仿宋"/>
          <w:sz w:val="28"/>
        </w:rPr>
        <w:t>—</w:t>
      </w:r>
      <w:r w:rsidR="00154E99" w:rsidRPr="0040407B">
        <w:rPr>
          <w:rFonts w:ascii="仿宋" w:eastAsia="仿宋" w:hAnsi="仿宋" w:hint="eastAsia"/>
          <w:sz w:val="28"/>
        </w:rPr>
        <w:t>&gt;</w:t>
      </w:r>
      <w:r w:rsidR="0040407B" w:rsidRPr="0040407B">
        <w:rPr>
          <w:rFonts w:ascii="仿宋" w:eastAsia="仿宋" w:hAnsi="仿宋" w:hint="eastAsia"/>
          <w:sz w:val="28"/>
        </w:rPr>
        <w:t>国际合作局</w:t>
      </w:r>
      <w:r w:rsidR="00154E99">
        <w:rPr>
          <w:rFonts w:ascii="仿宋" w:eastAsia="仿宋" w:hAnsi="仿宋" w:hint="eastAsia"/>
          <w:sz w:val="28"/>
        </w:rPr>
        <w:t>复审</w:t>
      </w:r>
      <w:r w:rsidR="0040407B" w:rsidRPr="0040407B">
        <w:rPr>
          <w:rFonts w:ascii="仿宋" w:eastAsia="仿宋" w:hAnsi="仿宋" w:hint="eastAsia"/>
          <w:sz w:val="28"/>
        </w:rPr>
        <w:t>、批准</w:t>
      </w:r>
      <w:r w:rsidRPr="0040407B">
        <w:rPr>
          <w:rFonts w:ascii="仿宋" w:eastAsia="仿宋" w:hAnsi="仿宋"/>
          <w:sz w:val="28"/>
        </w:rPr>
        <w:t>—</w:t>
      </w:r>
      <w:r w:rsidRPr="0040407B">
        <w:rPr>
          <w:rFonts w:ascii="仿宋" w:eastAsia="仿宋" w:hAnsi="仿宋" w:hint="eastAsia"/>
          <w:sz w:val="28"/>
        </w:rPr>
        <w:t>&gt;</w:t>
      </w:r>
      <w:r w:rsidR="0040407B" w:rsidRPr="0040407B">
        <w:rPr>
          <w:rFonts w:ascii="仿宋" w:eastAsia="仿宋" w:hAnsi="仿宋" w:hint="eastAsia"/>
          <w:sz w:val="28"/>
        </w:rPr>
        <w:t>拨款至所</w:t>
      </w:r>
      <w:r w:rsidR="0040407B" w:rsidRPr="0040407B">
        <w:rPr>
          <w:rFonts w:ascii="仿宋" w:eastAsia="仿宋" w:hAnsi="仿宋"/>
          <w:sz w:val="28"/>
        </w:rPr>
        <w:t>—</w:t>
      </w:r>
      <w:r w:rsidR="0040407B" w:rsidRPr="0040407B">
        <w:rPr>
          <w:rFonts w:ascii="仿宋" w:eastAsia="仿宋" w:hAnsi="仿宋" w:hint="eastAsia"/>
          <w:sz w:val="28"/>
        </w:rPr>
        <w:t>&gt;</w:t>
      </w:r>
      <w:r>
        <w:rPr>
          <w:rFonts w:ascii="仿宋" w:eastAsia="仿宋" w:hAnsi="仿宋" w:hint="eastAsia"/>
          <w:sz w:val="28"/>
        </w:rPr>
        <w:t>申请者</w:t>
      </w:r>
      <w:r w:rsidR="0040407B" w:rsidRPr="0040407B">
        <w:rPr>
          <w:rFonts w:ascii="仿宋" w:eastAsia="仿宋" w:hAnsi="仿宋" w:hint="eastAsia"/>
          <w:sz w:val="28"/>
        </w:rPr>
        <w:t>执行</w:t>
      </w:r>
      <w:r w:rsidR="0040407B" w:rsidRPr="0040407B">
        <w:rPr>
          <w:rFonts w:ascii="仿宋" w:eastAsia="仿宋" w:hAnsi="仿宋"/>
          <w:sz w:val="28"/>
        </w:rPr>
        <w:t>—</w:t>
      </w:r>
      <w:r w:rsidR="0040407B" w:rsidRPr="0040407B">
        <w:rPr>
          <w:rFonts w:ascii="仿宋" w:eastAsia="仿宋" w:hAnsi="仿宋" w:hint="eastAsia"/>
          <w:sz w:val="28"/>
        </w:rPr>
        <w:t>&gt;</w:t>
      </w:r>
      <w:r w:rsidR="0022508D">
        <w:rPr>
          <w:rFonts w:ascii="仿宋" w:eastAsia="仿宋" w:hAnsi="仿宋" w:hint="eastAsia"/>
          <w:sz w:val="28"/>
        </w:rPr>
        <w:t>获批项目应在执行期满3个月内提交</w:t>
      </w:r>
      <w:r w:rsidR="0040407B" w:rsidRPr="0040407B">
        <w:rPr>
          <w:rFonts w:ascii="仿宋" w:eastAsia="仿宋" w:hAnsi="仿宋" w:hint="eastAsia"/>
          <w:sz w:val="28"/>
        </w:rPr>
        <w:t>总结</w:t>
      </w:r>
      <w:r w:rsidR="0022508D">
        <w:rPr>
          <w:rFonts w:ascii="仿宋" w:eastAsia="仿宋" w:hAnsi="仿宋" w:hint="eastAsia"/>
          <w:sz w:val="28"/>
        </w:rPr>
        <w:t>报告</w:t>
      </w:r>
      <w:r w:rsidR="00F77DF0">
        <w:rPr>
          <w:rFonts w:ascii="仿宋" w:eastAsia="仿宋" w:hAnsi="仿宋" w:hint="eastAsia"/>
          <w:sz w:val="28"/>
        </w:rPr>
        <w:t>。</w:t>
      </w:r>
      <w:bookmarkStart w:id="0" w:name="_GoBack"/>
      <w:bookmarkEnd w:id="0"/>
    </w:p>
    <w:p w:rsidR="0022508D" w:rsidRDefault="0022508D" w:rsidP="0040407B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报告盖研究所章后以</w:t>
      </w:r>
      <w:proofErr w:type="gramStart"/>
      <w:r>
        <w:rPr>
          <w:rFonts w:ascii="仿宋" w:eastAsia="仿宋" w:hAnsi="仿宋" w:hint="eastAsia"/>
          <w:sz w:val="28"/>
        </w:rPr>
        <w:t>纸件形式</w:t>
      </w:r>
      <w:proofErr w:type="gramEnd"/>
      <w:r>
        <w:rPr>
          <w:rFonts w:ascii="仿宋" w:eastAsia="仿宋" w:hAnsi="仿宋" w:hint="eastAsia"/>
          <w:sz w:val="28"/>
        </w:rPr>
        <w:t>交换：中国科学院国际合作局欧洲处，标明“俄乌白计划”总结。</w:t>
      </w:r>
    </w:p>
    <w:p w:rsidR="001A3C1B" w:rsidRPr="0040407B" w:rsidRDefault="001A3C1B" w:rsidP="0040407B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未按时提交总结的单位（B类）或个人（A类），将</w:t>
      </w:r>
      <w:r w:rsidR="0022508D">
        <w:rPr>
          <w:rFonts w:ascii="仿宋" w:eastAsia="仿宋" w:hAnsi="仿宋" w:hint="eastAsia"/>
          <w:sz w:val="28"/>
        </w:rPr>
        <w:t>取消下一年度项目</w:t>
      </w:r>
      <w:r>
        <w:rPr>
          <w:rFonts w:ascii="仿宋" w:eastAsia="仿宋" w:hAnsi="仿宋" w:hint="eastAsia"/>
          <w:sz w:val="28"/>
        </w:rPr>
        <w:t>申请资格。</w:t>
      </w:r>
    </w:p>
    <w:p w:rsidR="0040407B" w:rsidRPr="0040407B" w:rsidRDefault="006F55EA" w:rsidP="000F1FD8">
      <w:pPr>
        <w:snapToGrid w:val="0"/>
        <w:spacing w:afterLines="50" w:after="156" w:line="360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获</w:t>
      </w:r>
      <w:r w:rsidR="00FC5703">
        <w:rPr>
          <w:rFonts w:ascii="仿宋" w:eastAsia="仿宋" w:hAnsi="仿宋" w:hint="eastAsia"/>
          <w:sz w:val="28"/>
        </w:rPr>
        <w:t>资助项目取得</w:t>
      </w:r>
      <w:r>
        <w:rPr>
          <w:rFonts w:ascii="仿宋" w:eastAsia="仿宋" w:hAnsi="仿宋" w:hint="eastAsia"/>
          <w:sz w:val="28"/>
        </w:rPr>
        <w:t>良</w:t>
      </w:r>
      <w:r w:rsidR="00FC5703">
        <w:rPr>
          <w:rFonts w:ascii="仿宋" w:eastAsia="仿宋" w:hAnsi="仿宋" w:hint="eastAsia"/>
          <w:sz w:val="28"/>
        </w:rPr>
        <w:t>好成</w:t>
      </w:r>
      <w:r>
        <w:rPr>
          <w:rFonts w:ascii="仿宋" w:eastAsia="仿宋" w:hAnsi="仿宋" w:hint="eastAsia"/>
          <w:sz w:val="28"/>
        </w:rPr>
        <w:t>效</w:t>
      </w:r>
      <w:r w:rsidR="00947E6A">
        <w:rPr>
          <w:rFonts w:ascii="仿宋" w:eastAsia="仿宋" w:hAnsi="仿宋" w:hint="eastAsia"/>
          <w:sz w:val="28"/>
        </w:rPr>
        <w:t>的</w:t>
      </w:r>
      <w:r w:rsidR="000F1FD8" w:rsidRPr="000F1FD8">
        <w:rPr>
          <w:rFonts w:ascii="仿宋" w:eastAsia="仿宋" w:hAnsi="仿宋" w:hint="eastAsia"/>
          <w:sz w:val="28"/>
        </w:rPr>
        <w:t>，</w:t>
      </w:r>
      <w:r>
        <w:rPr>
          <w:rFonts w:ascii="仿宋" w:eastAsia="仿宋" w:hAnsi="仿宋" w:hint="eastAsia"/>
          <w:sz w:val="28"/>
        </w:rPr>
        <w:t>可连续申请；同时</w:t>
      </w:r>
      <w:r w:rsidR="00FC5703">
        <w:rPr>
          <w:rFonts w:ascii="仿宋" w:eastAsia="仿宋" w:hAnsi="仿宋" w:hint="eastAsia"/>
          <w:sz w:val="28"/>
        </w:rPr>
        <w:t>鼓励</w:t>
      </w:r>
      <w:r w:rsidR="001A3C1B">
        <w:rPr>
          <w:rFonts w:ascii="仿宋" w:eastAsia="仿宋" w:hAnsi="仿宋" w:hint="eastAsia"/>
          <w:sz w:val="28"/>
        </w:rPr>
        <w:t>邀请</w:t>
      </w:r>
      <w:r w:rsidR="00FC5703">
        <w:rPr>
          <w:rFonts w:ascii="仿宋" w:eastAsia="仿宋" w:hAnsi="仿宋" w:hint="eastAsia"/>
          <w:sz w:val="28"/>
        </w:rPr>
        <w:t>外方</w:t>
      </w:r>
      <w:r>
        <w:rPr>
          <w:rFonts w:ascii="仿宋" w:eastAsia="仿宋" w:hAnsi="仿宋" w:hint="eastAsia"/>
          <w:sz w:val="28"/>
        </w:rPr>
        <w:t>优秀</w:t>
      </w:r>
      <w:r w:rsidR="00FC5703">
        <w:rPr>
          <w:rFonts w:ascii="仿宋" w:eastAsia="仿宋" w:hAnsi="仿宋" w:hint="eastAsia"/>
          <w:sz w:val="28"/>
        </w:rPr>
        <w:t>人才</w:t>
      </w:r>
      <w:r w:rsidR="000F1FD8" w:rsidRPr="000F1FD8">
        <w:rPr>
          <w:rFonts w:ascii="仿宋" w:eastAsia="仿宋" w:hAnsi="仿宋" w:hint="eastAsia"/>
          <w:sz w:val="28"/>
        </w:rPr>
        <w:t>长期来华（1个月</w:t>
      </w:r>
      <w:r w:rsidR="00947E6A">
        <w:rPr>
          <w:rFonts w:ascii="仿宋" w:eastAsia="仿宋" w:hAnsi="仿宋" w:hint="eastAsia"/>
          <w:sz w:val="28"/>
        </w:rPr>
        <w:t>及</w:t>
      </w:r>
      <w:r w:rsidR="000F1FD8" w:rsidRPr="000F1FD8">
        <w:rPr>
          <w:rFonts w:ascii="仿宋" w:eastAsia="仿宋" w:hAnsi="仿宋" w:hint="eastAsia"/>
          <w:sz w:val="28"/>
        </w:rPr>
        <w:t>以上），</w:t>
      </w:r>
      <w:r w:rsidR="00FC5703">
        <w:rPr>
          <w:rFonts w:ascii="仿宋" w:eastAsia="仿宋" w:hAnsi="仿宋" w:hint="eastAsia"/>
          <w:sz w:val="28"/>
        </w:rPr>
        <w:t>并将</w:t>
      </w:r>
      <w:r w:rsidR="000F1FD8" w:rsidRPr="000F1FD8">
        <w:rPr>
          <w:rFonts w:ascii="仿宋" w:eastAsia="仿宋" w:hAnsi="仿宋" w:hint="eastAsia"/>
          <w:sz w:val="28"/>
        </w:rPr>
        <w:t>优先推荐PIFI</w:t>
      </w:r>
      <w:r w:rsidR="00947E6A">
        <w:rPr>
          <w:rFonts w:ascii="仿宋" w:eastAsia="仿宋" w:hAnsi="仿宋" w:hint="eastAsia"/>
          <w:sz w:val="28"/>
        </w:rPr>
        <w:t>计划进行</w:t>
      </w:r>
      <w:r w:rsidR="000F1FD8" w:rsidRPr="000F1FD8">
        <w:rPr>
          <w:rFonts w:ascii="仿宋" w:eastAsia="仿宋" w:hAnsi="仿宋" w:hint="eastAsia"/>
          <w:sz w:val="28"/>
        </w:rPr>
        <w:t>后续支持</w:t>
      </w:r>
      <w:r w:rsidR="00F77DF0">
        <w:rPr>
          <w:rFonts w:ascii="仿宋" w:eastAsia="仿宋" w:hAnsi="仿宋" w:hint="eastAsia"/>
          <w:sz w:val="28"/>
        </w:rPr>
        <w:t>。</w:t>
      </w:r>
    </w:p>
    <w:sectPr w:rsidR="0040407B" w:rsidRPr="00404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5E9" w:rsidRDefault="00EC65E9" w:rsidP="00101476">
      <w:r>
        <w:separator/>
      </w:r>
    </w:p>
  </w:endnote>
  <w:endnote w:type="continuationSeparator" w:id="0">
    <w:p w:rsidR="00EC65E9" w:rsidRDefault="00EC65E9" w:rsidP="0010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5E9" w:rsidRDefault="00EC65E9" w:rsidP="00101476">
      <w:r>
        <w:separator/>
      </w:r>
    </w:p>
  </w:footnote>
  <w:footnote w:type="continuationSeparator" w:id="0">
    <w:p w:rsidR="00EC65E9" w:rsidRDefault="00EC65E9" w:rsidP="00101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4D5C"/>
    <w:multiLevelType w:val="hybridMultilevel"/>
    <w:tmpl w:val="F57891DE"/>
    <w:lvl w:ilvl="0" w:tplc="44C46452">
      <w:start w:val="1"/>
      <w:numFmt w:val="japaneseCounting"/>
      <w:lvlText w:val="（%1）"/>
      <w:lvlJc w:val="left"/>
      <w:pPr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44581B69"/>
    <w:multiLevelType w:val="hybridMultilevel"/>
    <w:tmpl w:val="0458084E"/>
    <w:lvl w:ilvl="0" w:tplc="E5B03266">
      <w:start w:val="1"/>
      <w:numFmt w:val="japaneseCounting"/>
      <w:lvlText w:val="第%1条"/>
      <w:lvlJc w:val="left"/>
      <w:pPr>
        <w:ind w:left="2113" w:hanging="1545"/>
      </w:pPr>
      <w:rPr>
        <w:rFonts w:eastAsia="黑体" w:cs="Times New Roman" w:hint="default"/>
        <w:b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EE"/>
    <w:rsid w:val="000F1FD8"/>
    <w:rsid w:val="00101476"/>
    <w:rsid w:val="00154E99"/>
    <w:rsid w:val="001A3C1B"/>
    <w:rsid w:val="0020139C"/>
    <w:rsid w:val="0022508D"/>
    <w:rsid w:val="00360021"/>
    <w:rsid w:val="0040407B"/>
    <w:rsid w:val="00433BBF"/>
    <w:rsid w:val="005302EE"/>
    <w:rsid w:val="005E3363"/>
    <w:rsid w:val="006626B5"/>
    <w:rsid w:val="006F55EA"/>
    <w:rsid w:val="007B2DB2"/>
    <w:rsid w:val="007E3B4F"/>
    <w:rsid w:val="009461E3"/>
    <w:rsid w:val="00947E6A"/>
    <w:rsid w:val="009A26AB"/>
    <w:rsid w:val="00A52EE6"/>
    <w:rsid w:val="00C13E0D"/>
    <w:rsid w:val="00C91C8B"/>
    <w:rsid w:val="00E96269"/>
    <w:rsid w:val="00EC65E9"/>
    <w:rsid w:val="00F742AE"/>
    <w:rsid w:val="00F77DF0"/>
    <w:rsid w:val="00F835A2"/>
    <w:rsid w:val="00FC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02E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01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14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1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147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626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26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02E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01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14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1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147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626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26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Ningning Zhang</dc:creator>
  <cp:keywords/>
  <dc:description/>
  <cp:lastModifiedBy>吕海祥</cp:lastModifiedBy>
  <cp:revision>10</cp:revision>
  <cp:lastPrinted>2017-09-01T03:16:00Z</cp:lastPrinted>
  <dcterms:created xsi:type="dcterms:W3CDTF">2017-01-26T02:03:00Z</dcterms:created>
  <dcterms:modified xsi:type="dcterms:W3CDTF">2017-09-01T07:47:00Z</dcterms:modified>
</cp:coreProperties>
</file>