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56" w:rsidRPr="003F0056" w:rsidRDefault="003F0056" w:rsidP="003F0056">
      <w:pPr>
        <w:widowControl/>
        <w:shd w:val="clear" w:color="auto" w:fill="FFFFFF"/>
        <w:spacing w:before="100" w:beforeAutospacing="1" w:after="100" w:afterAutospacing="1" w:line="270" w:lineRule="atLeast"/>
        <w:ind w:firstLine="161"/>
        <w:jc w:val="left"/>
        <w:rPr>
          <w:rFonts w:ascii="宋体" w:eastAsia="宋体" w:hAnsi="宋体" w:cs="宋体"/>
          <w:color w:val="000000"/>
          <w:kern w:val="0"/>
          <w:sz w:val="18"/>
          <w:szCs w:val="18"/>
        </w:rPr>
      </w:pPr>
      <w:r w:rsidRPr="003F0056">
        <w:rPr>
          <w:rFonts w:ascii="仿宋_GB2312" w:eastAsia="仿宋_GB2312" w:hAnsi="宋体" w:cs="宋体" w:hint="eastAsia"/>
          <w:b/>
          <w:bCs/>
          <w:color w:val="000000"/>
          <w:kern w:val="0"/>
          <w:sz w:val="32"/>
          <w:szCs w:val="32"/>
        </w:rPr>
        <w:t>附件7</w:t>
      </w:r>
    </w:p>
    <w:p w:rsidR="003F0056" w:rsidRPr="003F0056" w:rsidRDefault="003F0056" w:rsidP="003F0056">
      <w:pPr>
        <w:widowControl/>
        <w:shd w:val="clear" w:color="auto" w:fill="FFFFFF"/>
        <w:spacing w:before="100" w:beforeAutospacing="1" w:after="100" w:afterAutospacing="1" w:line="270" w:lineRule="atLeast"/>
        <w:jc w:val="left"/>
        <w:rPr>
          <w:rFonts w:ascii="宋体" w:eastAsia="宋体" w:hAnsi="宋体" w:cs="宋体" w:hint="eastAsia"/>
          <w:color w:val="000000"/>
          <w:kern w:val="0"/>
          <w:sz w:val="18"/>
          <w:szCs w:val="18"/>
        </w:rPr>
      </w:pPr>
      <w:r w:rsidRPr="003F0056">
        <w:rPr>
          <w:rFonts w:ascii="宋体" w:eastAsia="宋体" w:hAnsi="宋体" w:cs="宋体" w:hint="eastAsia"/>
          <w:color w:val="000000"/>
          <w:kern w:val="0"/>
          <w:sz w:val="18"/>
          <w:szCs w:val="18"/>
        </w:rPr>
        <w:t> </w:t>
      </w:r>
    </w:p>
    <w:p w:rsidR="003F0056" w:rsidRPr="003F0056" w:rsidRDefault="003F0056" w:rsidP="003F0056">
      <w:pPr>
        <w:widowControl/>
        <w:shd w:val="clear" w:color="auto" w:fill="FFFFFF"/>
        <w:spacing w:before="100" w:beforeAutospacing="1" w:after="100" w:afterAutospacing="1" w:line="270" w:lineRule="atLeast"/>
        <w:ind w:firstLine="514"/>
        <w:jc w:val="center"/>
        <w:rPr>
          <w:rFonts w:ascii="宋体" w:eastAsia="宋体" w:hAnsi="宋体" w:cs="宋体" w:hint="eastAsia"/>
          <w:color w:val="000000"/>
          <w:kern w:val="0"/>
          <w:sz w:val="18"/>
          <w:szCs w:val="18"/>
        </w:rPr>
      </w:pPr>
      <w:bookmarkStart w:id="0" w:name="_GoBack"/>
      <w:r w:rsidRPr="003F0056">
        <w:rPr>
          <w:rFonts w:ascii="仿宋_GB2312" w:eastAsia="仿宋_GB2312" w:hAnsi="宋体" w:cs="宋体" w:hint="eastAsia"/>
          <w:b/>
          <w:bCs/>
          <w:color w:val="000000"/>
          <w:kern w:val="0"/>
          <w:sz w:val="32"/>
          <w:szCs w:val="32"/>
        </w:rPr>
        <w:t>自然科学基金一般项目申请指南</w:t>
      </w:r>
      <w:bookmarkEnd w:id="0"/>
    </w:p>
    <w:p w:rsidR="003F0056" w:rsidRPr="003F0056" w:rsidRDefault="003F0056" w:rsidP="003F0056">
      <w:pPr>
        <w:widowControl/>
        <w:shd w:val="clear" w:color="auto" w:fill="FFFFFF"/>
        <w:spacing w:before="100" w:beforeAutospacing="1" w:after="100" w:afterAutospacing="1" w:line="270" w:lineRule="atLeast"/>
        <w:ind w:firstLine="514"/>
        <w:jc w:val="center"/>
        <w:rPr>
          <w:rFonts w:ascii="宋体" w:eastAsia="宋体" w:hAnsi="宋体" w:cs="宋体" w:hint="eastAsia"/>
          <w:color w:val="000000"/>
          <w:kern w:val="0"/>
          <w:sz w:val="18"/>
          <w:szCs w:val="18"/>
        </w:rPr>
      </w:pPr>
      <w:r w:rsidRPr="003F0056">
        <w:rPr>
          <w:rFonts w:ascii="宋体" w:eastAsia="宋体" w:hAnsi="宋体" w:cs="宋体" w:hint="eastAsia"/>
          <w:b/>
          <w:bCs/>
          <w:color w:val="000000"/>
          <w:kern w:val="0"/>
          <w:sz w:val="18"/>
          <w:szCs w:val="18"/>
        </w:rPr>
        <w:t> </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支持从事基础研究的科技人员自由选题，开展创新性的科学研究，聚焦有限的基础科学问题上，开展阶段性研究工作，促进各学科均衡、协调和可持续发展。</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一、基本要求</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申请人具有从事基础研究的条件并取得中级以上专业技术职称或者博士学位。</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二、限制申请条件</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1．2016年获得国家自然科学基金资助，且累计资助经费在10万元（含）以上的不得申请；</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2．正在主持省重点研发计划项目，或者正在主持省部级及以上科技计划项目且累计资助经费达到200万元的，不得申请。</w:t>
      </w:r>
    </w:p>
    <w:p w:rsidR="003F0056" w:rsidRPr="003F0056" w:rsidRDefault="003F0056" w:rsidP="003F0056">
      <w:pPr>
        <w:widowControl/>
        <w:shd w:val="clear" w:color="auto" w:fill="FFFFFF"/>
        <w:spacing w:before="100" w:beforeAutospacing="1" w:after="100" w:afterAutospacing="1" w:line="270" w:lineRule="atLeast"/>
        <w:ind w:firstLine="672"/>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2017年7月30日前（注：获资助时间以有关部门项目批准通知或立项文件的</w:t>
      </w:r>
      <w:proofErr w:type="gramStart"/>
      <w:r w:rsidRPr="003F0056">
        <w:rPr>
          <w:rFonts w:ascii="仿宋_GB2312" w:eastAsia="仿宋_GB2312" w:hAnsi="宋体" w:cs="宋体" w:hint="eastAsia"/>
          <w:color w:val="000000"/>
          <w:kern w:val="0"/>
          <w:sz w:val="32"/>
          <w:szCs w:val="32"/>
        </w:rPr>
        <w:t>发文日</w:t>
      </w:r>
      <w:proofErr w:type="gramEnd"/>
      <w:r w:rsidRPr="003F0056">
        <w:rPr>
          <w:rFonts w:ascii="仿宋_GB2312" w:eastAsia="仿宋_GB2312" w:hAnsi="宋体" w:cs="宋体" w:hint="eastAsia"/>
          <w:color w:val="000000"/>
          <w:kern w:val="0"/>
          <w:sz w:val="32"/>
          <w:szCs w:val="32"/>
        </w:rPr>
        <w:t>为准），</w:t>
      </w:r>
      <w:proofErr w:type="gramStart"/>
      <w:r w:rsidRPr="003F0056">
        <w:rPr>
          <w:rFonts w:ascii="仿宋_GB2312" w:eastAsia="仿宋_GB2312" w:hAnsi="宋体" w:cs="宋体" w:hint="eastAsia"/>
          <w:color w:val="000000"/>
          <w:kern w:val="0"/>
          <w:sz w:val="32"/>
          <w:szCs w:val="32"/>
        </w:rPr>
        <w:t>获主持前</w:t>
      </w:r>
      <w:proofErr w:type="gramEnd"/>
      <w:r w:rsidRPr="003F0056">
        <w:rPr>
          <w:rFonts w:ascii="仿宋_GB2312" w:eastAsia="仿宋_GB2312" w:hAnsi="宋体" w:cs="宋体" w:hint="eastAsia"/>
          <w:color w:val="000000"/>
          <w:kern w:val="0"/>
          <w:sz w:val="32"/>
          <w:szCs w:val="32"/>
        </w:rPr>
        <w:t>2条款所列</w:t>
      </w:r>
      <w:r w:rsidRPr="003F0056">
        <w:rPr>
          <w:rFonts w:ascii="仿宋_GB2312" w:eastAsia="仿宋_GB2312" w:hAnsi="宋体" w:cs="宋体" w:hint="eastAsia"/>
          <w:color w:val="000000"/>
          <w:kern w:val="0"/>
          <w:sz w:val="32"/>
          <w:szCs w:val="32"/>
        </w:rPr>
        <w:lastRenderedPageBreak/>
        <w:t>类型当年项目的，省自然科学基金将不予资助，申请人应主动</w:t>
      </w:r>
      <w:proofErr w:type="gramStart"/>
      <w:r w:rsidRPr="003F0056">
        <w:rPr>
          <w:rFonts w:ascii="仿宋_GB2312" w:eastAsia="仿宋_GB2312" w:hAnsi="宋体" w:cs="宋体" w:hint="eastAsia"/>
          <w:color w:val="000000"/>
          <w:kern w:val="0"/>
          <w:sz w:val="32"/>
          <w:szCs w:val="32"/>
        </w:rPr>
        <w:t>告知省基金</w:t>
      </w:r>
      <w:proofErr w:type="gramEnd"/>
      <w:r w:rsidRPr="003F0056">
        <w:rPr>
          <w:rFonts w:ascii="仿宋_GB2312" w:eastAsia="仿宋_GB2312" w:hAnsi="宋体" w:cs="宋体" w:hint="eastAsia"/>
          <w:color w:val="000000"/>
          <w:kern w:val="0"/>
          <w:sz w:val="32"/>
          <w:szCs w:val="32"/>
        </w:rPr>
        <w:t>办并撤回其2018年度项目申请。</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三、申请书撰写要求</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一般项目申请书正文撰写提纲。申请人应当按照撰写提纲撰写申请书正文。</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四、研究期限：3年。</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五、资助强度</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全额资助项目：</w:t>
      </w:r>
      <w:r w:rsidRPr="003F0056">
        <w:rPr>
          <w:rFonts w:ascii="仿宋_GB2312" w:eastAsia="仿宋_GB2312" w:hAnsi="宋体" w:cs="宋体" w:hint="eastAsia"/>
          <w:color w:val="000000"/>
          <w:kern w:val="0"/>
          <w:sz w:val="32"/>
          <w:szCs w:val="32"/>
        </w:rPr>
        <w:t> </w:t>
      </w:r>
      <w:r w:rsidRPr="003F0056">
        <w:rPr>
          <w:rFonts w:ascii="仿宋_GB2312" w:eastAsia="仿宋_GB2312" w:hAnsi="宋体" w:cs="宋体" w:hint="eastAsia"/>
          <w:color w:val="000000"/>
          <w:kern w:val="0"/>
          <w:sz w:val="32"/>
          <w:szCs w:val="32"/>
        </w:rPr>
        <w:t>8-10万元。联合资助项目：8万元，其中省自然科学基金资助5万元，依托单位资助3万元。</w:t>
      </w:r>
    </w:p>
    <w:p w:rsidR="003F0056" w:rsidRPr="003F0056" w:rsidRDefault="003F0056" w:rsidP="003F005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六、2017年度申请资助情况</w:t>
      </w:r>
    </w:p>
    <w:p w:rsidR="003F0056" w:rsidRPr="003F0056" w:rsidRDefault="003F0056" w:rsidP="003F0056">
      <w:pPr>
        <w:widowControl/>
        <w:shd w:val="clear" w:color="auto" w:fill="FFFFFF"/>
        <w:spacing w:line="234" w:lineRule="atLeast"/>
        <w:jc w:val="left"/>
        <w:rPr>
          <w:rFonts w:ascii="宋体" w:eastAsia="宋体" w:hAnsi="宋体" w:cs="宋体" w:hint="eastAsia"/>
          <w:color w:val="000000"/>
          <w:kern w:val="0"/>
          <w:sz w:val="18"/>
          <w:szCs w:val="18"/>
        </w:rPr>
      </w:pPr>
      <w:r w:rsidRPr="003F0056">
        <w:rPr>
          <w:rFonts w:ascii="仿宋_GB2312" w:eastAsia="仿宋_GB2312" w:hAnsi="宋体" w:cs="宋体" w:hint="eastAsia"/>
          <w:color w:val="000000"/>
          <w:kern w:val="0"/>
          <w:sz w:val="32"/>
          <w:szCs w:val="32"/>
        </w:rPr>
        <w:t> </w:t>
      </w:r>
      <w:r w:rsidRPr="003F0056">
        <w:rPr>
          <w:rFonts w:ascii="仿宋_GB2312" w:eastAsia="仿宋_GB2312" w:hAnsi="宋体" w:cs="宋体" w:hint="eastAsia"/>
          <w:color w:val="000000"/>
          <w:kern w:val="0"/>
          <w:sz w:val="32"/>
          <w:szCs w:val="32"/>
        </w:rPr>
        <w:t xml:space="preserve"> </w:t>
      </w:r>
      <w:r w:rsidRPr="003F0056">
        <w:rPr>
          <w:rFonts w:ascii="仿宋_GB2312" w:eastAsia="仿宋_GB2312" w:hAnsi="宋体" w:cs="宋体" w:hint="eastAsia"/>
          <w:color w:val="000000"/>
          <w:kern w:val="0"/>
          <w:sz w:val="32"/>
          <w:szCs w:val="32"/>
        </w:rPr>
        <w:t> </w:t>
      </w:r>
      <w:r w:rsidRPr="003F0056">
        <w:rPr>
          <w:rFonts w:ascii="仿宋_GB2312" w:eastAsia="仿宋_GB2312" w:hAnsi="宋体" w:cs="宋体" w:hint="eastAsia"/>
          <w:color w:val="000000"/>
          <w:kern w:val="0"/>
          <w:sz w:val="32"/>
          <w:szCs w:val="32"/>
        </w:rPr>
        <w:t xml:space="preserve"> 2017年度一般项目共资助807项，申请3497项，资助率为23.1%。</w:t>
      </w:r>
    </w:p>
    <w:p w:rsidR="00811956" w:rsidRPr="003F0056" w:rsidRDefault="003F0056"/>
    <w:sectPr w:rsidR="00811956" w:rsidRPr="003F0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C1"/>
    <w:rsid w:val="00203C38"/>
    <w:rsid w:val="00312272"/>
    <w:rsid w:val="003F0056"/>
    <w:rsid w:val="003F2F33"/>
    <w:rsid w:val="008144C1"/>
    <w:rsid w:val="00B161A7"/>
    <w:rsid w:val="00D34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0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0056"/>
    <w:rPr>
      <w:b/>
      <w:bCs/>
    </w:rPr>
  </w:style>
  <w:style w:type="character" w:customStyle="1" w:styleId="apple-converted-space">
    <w:name w:val="apple-converted-space"/>
    <w:basedOn w:val="a0"/>
    <w:rsid w:val="003F0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0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0056"/>
    <w:rPr>
      <w:b/>
      <w:bCs/>
    </w:rPr>
  </w:style>
  <w:style w:type="character" w:customStyle="1" w:styleId="apple-converted-space">
    <w:name w:val="apple-converted-space"/>
    <w:basedOn w:val="a0"/>
    <w:rsid w:val="003F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2444">
      <w:bodyDiv w:val="1"/>
      <w:marLeft w:val="0"/>
      <w:marRight w:val="0"/>
      <w:marTop w:val="0"/>
      <w:marBottom w:val="0"/>
      <w:divBdr>
        <w:top w:val="none" w:sz="0" w:space="0" w:color="auto"/>
        <w:left w:val="none" w:sz="0" w:space="0" w:color="auto"/>
        <w:bottom w:val="none" w:sz="0" w:space="0" w:color="auto"/>
        <w:right w:val="none" w:sz="0" w:space="0" w:color="auto"/>
      </w:divBdr>
      <w:divsChild>
        <w:div w:id="596062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王古月</dc:creator>
  <cp:keywords/>
  <dc:description/>
  <cp:lastModifiedBy>王古月</cp:lastModifiedBy>
  <cp:revision>2</cp:revision>
  <dcterms:created xsi:type="dcterms:W3CDTF">2017-04-13T02:25:00Z</dcterms:created>
  <dcterms:modified xsi:type="dcterms:W3CDTF">2017-04-13T02:26:00Z</dcterms:modified>
</cp:coreProperties>
</file>