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360" w:lineRule="auto"/>
        <w:rPr>
          <w:rFonts w:ascii="黑体" w:cs="黑体" w:hAnsi="黑体" w:eastAsia="黑体"/>
          <w:sz w:val="30"/>
          <w:szCs w:val="30"/>
          <w:lang w:val="zh-TW" w:eastAsia="zh-TW"/>
        </w:rPr>
      </w:pPr>
      <w:r>
        <w:rPr>
          <w:rFonts w:ascii="黑体" w:cs="黑体" w:hAnsi="黑体" w:eastAsia="黑体"/>
          <w:sz w:val="30"/>
          <w:szCs w:val="30"/>
          <w:rtl w:val="0"/>
          <w:lang w:val="zh-TW" w:eastAsia="zh-TW"/>
        </w:rPr>
        <w:t>附件</w:t>
      </w:r>
    </w:p>
    <w:p>
      <w:pPr>
        <w:pStyle w:val="正文 A"/>
        <w:spacing w:line="600" w:lineRule="exact"/>
        <w:jc w:val="center"/>
        <w:rPr>
          <w:rFonts w:ascii="方正小标宋简体" w:cs="方正小标宋简体" w:hAnsi="方正小标宋简体" w:eastAsia="方正小标宋简体"/>
          <w:color w:val="2a2a2a"/>
          <w:sz w:val="44"/>
          <w:szCs w:val="44"/>
          <w:u w:color="2a2a2a"/>
          <w:shd w:val="clear" w:color="auto" w:fill="ffffff"/>
        </w:rPr>
      </w:pPr>
      <w:r>
        <w:rPr>
          <w:rFonts w:ascii="方正小标宋简体" w:cs="方正小标宋简体" w:hAnsi="方正小标宋简体" w:eastAsia="方正小标宋简体"/>
          <w:color w:val="2a2a2a"/>
          <w:sz w:val="44"/>
          <w:szCs w:val="44"/>
          <w:u w:color="2a2a2a"/>
          <w:shd w:val="clear" w:color="auto" w:fill="ffffff"/>
          <w:rtl w:val="0"/>
          <w:lang w:val="en-US"/>
        </w:rPr>
        <w:t>2020</w:t>
      </w:r>
      <w:r>
        <w:rPr>
          <w:rFonts w:ascii="方正小标宋简体" w:cs="方正小标宋简体" w:hAnsi="方正小标宋简体" w:eastAsia="方正小标宋简体"/>
          <w:color w:val="2a2a2a"/>
          <w:sz w:val="44"/>
          <w:szCs w:val="44"/>
          <w:u w:color="2a2a2a"/>
          <w:shd w:val="clear" w:color="auto" w:fill="ffffff"/>
          <w:rtl w:val="0"/>
          <w:lang w:val="zh-TW" w:eastAsia="zh-TW"/>
        </w:rPr>
        <w:t>年度社会发展科技领域重大技术攻关需求建议表</w:t>
      </w:r>
    </w:p>
    <w:p>
      <w:pPr>
        <w:pStyle w:val="正文 A"/>
        <w:spacing w:line="600" w:lineRule="exact"/>
        <w:jc w:val="center"/>
        <w:rPr>
          <w:rFonts w:ascii="方正小标宋简体" w:cs="方正小标宋简体" w:hAnsi="方正小标宋简体" w:eastAsia="方正小标宋简体"/>
          <w:color w:val="2a2a2a"/>
          <w:sz w:val="44"/>
          <w:szCs w:val="44"/>
          <w:u w:color="2a2a2a"/>
          <w:shd w:val="clear" w:color="auto" w:fill="ffffff"/>
        </w:rPr>
      </w:pPr>
    </w:p>
    <w:p>
      <w:pPr>
        <w:pStyle w:val="正文 A"/>
        <w:spacing w:line="600" w:lineRule="exact"/>
        <w:rPr>
          <w:color w:val="2a2a2a"/>
          <w:sz w:val="32"/>
          <w:szCs w:val="32"/>
          <w:u w:color="2a2a2a"/>
          <w:shd w:val="clear" w:color="auto" w:fill="ffffff"/>
        </w:rPr>
      </w:pPr>
      <w:r>
        <w:rPr>
          <w:rFonts w:ascii="方正仿宋简体" w:cs="方正仿宋简体" w:hAnsi="方正仿宋简体" w:eastAsia="方正仿宋简体"/>
          <w:color w:val="2a2a2a"/>
          <w:sz w:val="32"/>
          <w:szCs w:val="32"/>
          <w:u w:color="2a2a2a"/>
          <w:shd w:val="clear" w:color="auto" w:fill="ffffff"/>
          <w:rtl w:val="0"/>
          <w:lang w:val="zh-TW" w:eastAsia="zh-TW"/>
        </w:rPr>
        <w:t>填报单位：</w:t>
      </w:r>
      <w:r>
        <w:rPr>
          <w:rFonts w:ascii="Times New Roman" w:hAnsi="Times New Roman"/>
          <w:color w:val="2a2a2a"/>
          <w:sz w:val="32"/>
          <w:szCs w:val="32"/>
          <w:u w:color="2a2a2a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2a2a2a"/>
          <w:sz w:val="32"/>
          <w:szCs w:val="32"/>
          <w:u w:val="single" w:color="2a2a2a"/>
          <w:shd w:val="clear" w:color="auto" w:fill="ffffff"/>
          <w:rtl w:val="0"/>
          <w:lang w:val="en-US"/>
        </w:rPr>
        <w:t xml:space="preserve">                    </w:t>
      </w:r>
      <w:r>
        <w:rPr>
          <w:rFonts w:ascii="Times New Roman" w:hAnsi="Times New Roman"/>
          <w:color w:val="2a2a2a"/>
          <w:sz w:val="32"/>
          <w:szCs w:val="32"/>
          <w:u w:color="2a2a2a"/>
          <w:shd w:val="clear" w:color="auto" w:fill="ffffff"/>
          <w:rtl w:val="0"/>
          <w:lang w:val="en-US"/>
        </w:rPr>
        <w:t xml:space="preserve">                </w:t>
      </w:r>
      <w:r>
        <w:rPr>
          <w:rFonts w:ascii="方正仿宋简体" w:cs="方正仿宋简体" w:hAnsi="方正仿宋简体" w:eastAsia="方正仿宋简体"/>
          <w:color w:val="2a2a2a"/>
          <w:sz w:val="32"/>
          <w:szCs w:val="32"/>
          <w:u w:color="2a2a2a"/>
          <w:shd w:val="clear" w:color="auto" w:fill="ffffff"/>
          <w:rtl w:val="0"/>
          <w:lang w:val="zh-TW" w:eastAsia="zh-TW"/>
        </w:rPr>
        <w:t>联系人及电话：</w:t>
      </w:r>
      <w:r>
        <w:rPr>
          <w:rFonts w:ascii="Times New Roman" w:hAnsi="Times New Roman"/>
          <w:color w:val="2a2a2a"/>
          <w:sz w:val="32"/>
          <w:szCs w:val="32"/>
          <w:u w:color="2a2a2a"/>
          <w:shd w:val="clear" w:color="auto" w:fill="ffffff"/>
          <w:rtl w:val="0"/>
          <w:lang w:val="en-US"/>
        </w:rPr>
        <w:t>___________________</w:t>
      </w:r>
      <w:r>
        <w:rPr>
          <w:rFonts w:ascii="Times New Roman" w:hAnsi="Times New Roman"/>
          <w:color w:val="2a2a2a"/>
          <w:sz w:val="32"/>
          <w:szCs w:val="32"/>
          <w:u w:val="single" w:color="2a2a2a"/>
          <w:shd w:val="clear" w:color="auto" w:fill="ffffff"/>
          <w:rtl w:val="0"/>
          <w:lang w:val="en-US"/>
        </w:rPr>
        <w:t xml:space="preserve">                       </w:t>
      </w:r>
    </w:p>
    <w:tbl>
      <w:tblPr>
        <w:tblW w:w="13276" w:type="dxa"/>
        <w:jc w:val="center"/>
        <w:tblInd w:w="14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1"/>
        <w:gridCol w:w="991"/>
        <w:gridCol w:w="2127"/>
        <w:gridCol w:w="2126"/>
        <w:gridCol w:w="3119"/>
        <w:gridCol w:w="2290"/>
        <w:gridCol w:w="1962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序号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所属领域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背景意义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项目实施目标</w:t>
            </w:r>
          </w:p>
        </w:tc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潜在申报单位</w:t>
            </w:r>
          </w:p>
        </w:tc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40" w:lineRule="atLeast"/>
              <w:jc w:val="center"/>
            </w:pPr>
            <w:r>
              <w:rPr>
                <w:rFonts w:ascii="方正仿宋简体" w:cs="方正仿宋简体" w:hAnsi="方正仿宋简体" w:eastAsia="方正仿宋简体"/>
                <w:sz w:val="28"/>
                <w:szCs w:val="28"/>
                <w:rtl w:val="0"/>
                <w:lang w:val="zh-TW" w:eastAsia="zh-TW"/>
              </w:rPr>
              <w:t>预计研发投入（万元）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2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3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ind w:left="1314" w:hanging="1314"/>
        <w:jc w:val="center"/>
        <w:rPr>
          <w:color w:val="2a2a2a"/>
          <w:sz w:val="32"/>
          <w:szCs w:val="32"/>
          <w:u w:color="2a2a2a"/>
          <w:shd w:val="clear" w:color="auto" w:fill="ffffff"/>
        </w:rPr>
      </w:pPr>
    </w:p>
    <w:p>
      <w:pPr>
        <w:pStyle w:val="正文 A"/>
      </w:pP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注：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“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所属领域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”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根据通知中的重点领域内容填写；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“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背景意义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”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从对标的装备、产品等或民生需求简要阐述；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“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项目实施目标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”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不超过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en-US"/>
        </w:rPr>
        <w:t>300</w:t>
      </w:r>
      <w:r>
        <w:rPr>
          <w:rFonts w:ascii="方正楷体简体" w:cs="方正楷体简体" w:hAnsi="方正楷体简体" w:eastAsia="方正楷体简体"/>
          <w:sz w:val="24"/>
          <w:szCs w:val="24"/>
          <w:rtl w:val="0"/>
          <w:lang w:val="zh-TW" w:eastAsia="zh-TW"/>
        </w:rPr>
        <w:t>字。</w:t>
      </w:r>
      <w:r>
        <w:rPr>
          <w:rFonts w:ascii="方正楷体简体" w:cs="方正楷体简体" w:hAnsi="方正楷体简体" w:eastAsia="方正楷体简体"/>
          <w:sz w:val="11"/>
          <w:szCs w:val="11"/>
        </w:rPr>
      </w:r>
    </w:p>
    <w:sectPr>
      <w:headerReference w:type="default" r:id="rId4"/>
      <w:footerReference w:type="default" r:id="rId5"/>
      <w:pgSz w:w="16840" w:h="11900" w:orient="landscape"/>
      <w:pgMar w:top="1418" w:right="1440" w:bottom="180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方正小标宋简体">
    <w:charset w:val="00"/>
    <w:family w:val="roman"/>
    <w:pitch w:val="default"/>
  </w:font>
  <w:font w:name="方正仿宋简体">
    <w:charset w:val="00"/>
    <w:family w:val="roman"/>
    <w:pitch w:val="default"/>
  </w:font>
  <w:font w:name="Cambria">
    <w:charset w:val="00"/>
    <w:family w:val="roman"/>
    <w:pitch w:val="default"/>
  </w:font>
  <w:font w:name="方正楷体简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